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CC0" w:rsidRPr="000B3CC0" w:rsidRDefault="000B3CC0" w:rsidP="000B3CC0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olor w:val="36393D"/>
          <w:kern w:val="0"/>
          <w:sz w:val="22"/>
          <w:szCs w:val="22"/>
          <w:bdr w:val="none" w:sz="0" w:space="0" w:color="auto" w:frame="1"/>
          <w:lang w:eastAsia="ru-RU"/>
          <w14:ligatures w14:val="none"/>
        </w:rPr>
        <w:t>Добро пожаловать на профсоюзную страничку!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Цели и задачи первичной профсоюзной организации:</w:t>
      </w:r>
    </w:p>
    <w:p w:rsidR="000B3CC0" w:rsidRPr="000B3CC0" w:rsidRDefault="000B3CC0" w:rsidP="000B3CC0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Содействие повышению уровня жизни членов Профсоюза;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Создание благоприятного психологического микроклимата, необходимого для поддержания эффективной работоспособности всех членов коллектива;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Повышение профессионализма, совершенствованию уровня и методов стимулирования деятельности сотрудников учреждения, повышению их социального статуса;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Забота о здоровье и эмоциональном состоянии сотрудников, обеспечение права работника на здоровые и безопасные условия труда;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Забота о работниках всех отделений;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Решение социальных проблем в современных условиях может быть только через взаимодействие профсоюзных организаций с органами власти, работодателями на основе социального партнерства;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Равноправие сторон;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Уважение и учет интересов сторон;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Заинтересованность сторон в участии в договорных отношениях;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Соблюдение сторонами нормативных правовых актов;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Полномочность представителей сторон;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Свобода выбора при обсуждении вопросов, входящих в сферу труда;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Добровольность принятия сторонами на себя обязательств; 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Реальность обязательств, принимаемых на себя сторонами; 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Контроль за выполнением принятых обязательств, соглашений; </w:t>
      </w:r>
    </w:p>
    <w:p w:rsidR="000B3CC0" w:rsidRPr="000B3CC0" w:rsidRDefault="000B3CC0" w:rsidP="000B3CC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Ответственность сторон за невыполнение по их вине коллективных договоров, соглашений.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Основные направления деятельности:</w:t>
      </w:r>
    </w:p>
    <w:p w:rsidR="000B3CC0" w:rsidRPr="000B3CC0" w:rsidRDefault="000B3CC0" w:rsidP="000B3CC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Заключение "Коллективного договора" в интересах работников;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Участие в решении вопросов защиты профессиональных интересов членов профсоюза (повышение квалификации, аттестация, тарификация и т.д.);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Контроль за созданием безопасных условий и охрана труда;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Работа с ветеранами труда;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Создание благоприятного психологического климата в коллективе;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Оздоровительная и культурно-массовая работа;</w:t>
      </w:r>
    </w:p>
    <w:p w:rsidR="000B3CC0" w:rsidRPr="000B3CC0" w:rsidRDefault="000B3CC0" w:rsidP="000B3CC0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Информационная деятельность.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Состав профсоюзного комитета первичной профсоюзной организации:</w:t>
      </w:r>
    </w:p>
    <w:p w:rsidR="000B3CC0" w:rsidRPr="000B3CC0" w:rsidRDefault="000B3CC0" w:rsidP="000B3CC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Коробова Ольга Михайловна – председатель профсоюзной организации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 xml:space="preserve">Рамазанова Аида </w:t>
      </w:r>
      <w:proofErr w:type="spellStart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Шовлятовна</w:t>
      </w:r>
      <w:proofErr w:type="spellEnd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 xml:space="preserve"> - заместитель председателя профсоюзной организации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Титова Александра Андреевна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proofErr w:type="spellStart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Зиялетдинова</w:t>
      </w:r>
      <w:proofErr w:type="spellEnd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 xml:space="preserve"> Светлана Александровна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Чернига Тамила Ивановн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Сергеева Екатерина Александровна</w:t>
      </w:r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proofErr w:type="spellStart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Ахмадиева</w:t>
      </w:r>
      <w:proofErr w:type="spellEnd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 xml:space="preserve"> Эльвира </w:t>
      </w:r>
      <w:proofErr w:type="spellStart"/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Фирдавесовна</w:t>
      </w:r>
      <w:proofErr w:type="spellEnd"/>
    </w:p>
    <w:p w:rsidR="000B3CC0" w:rsidRPr="000B3CC0" w:rsidRDefault="000B3CC0" w:rsidP="000B3CC0">
      <w:pPr>
        <w:numPr>
          <w:ilvl w:val="0"/>
          <w:numId w:val="3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Драп Оксана Николаевна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ОРГАНЫ ПЕРВИЧНОЙ ПРОФСОЮЗНОЙ ОРГАНИЗАЦИИ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lastRenderedPageBreak/>
        <w:t>Руководящими органами первичной профсоюзной организации учреждения являются: профсоюзное собрание, профсоюзный комитет, председатель первичной профсоюзной организации учреждения.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Контрольно-ревизионным органом первичной профсоюзной организации является ревизионная комиссия учреждения.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Высшим руководящим органом первичной профсоюзной организации учреждения является собрание, которое созывается по мере необходимости.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 период между собраниями постоянно действующим руководящим органом профсоюзной организации является профсоюзный комитет.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6393D"/>
          <w:kern w:val="0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olor w:val="36393D"/>
          <w:kern w:val="0"/>
          <w:lang w:eastAsia="ru-RU"/>
          <w14:ligatures w14:val="none"/>
        </w:rPr>
        <w:t>Профсоюзный комитет:</w:t>
      </w:r>
    </w:p>
    <w:p w:rsidR="000B3CC0" w:rsidRPr="000B3CC0" w:rsidRDefault="000B3CC0" w:rsidP="000B3CC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осуществляет руководство и текущую деятельность профсоюзной организации в период между собраниями;</w:t>
      </w:r>
    </w:p>
    <w:p w:rsidR="000B3CC0" w:rsidRPr="000B3CC0" w:rsidRDefault="000B3CC0" w:rsidP="000B3CC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самоуправления;</w:t>
      </w:r>
    </w:p>
    <w:p w:rsidR="000B3CC0" w:rsidRPr="000B3CC0" w:rsidRDefault="000B3CC0" w:rsidP="000B3CC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созывает профсоюзные собрания;</w:t>
      </w:r>
    </w:p>
    <w:p w:rsidR="000B3CC0" w:rsidRPr="000B3CC0" w:rsidRDefault="000B3CC0" w:rsidP="000B3CC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РФ;</w:t>
      </w:r>
    </w:p>
    <w:p w:rsidR="000B3CC0" w:rsidRPr="000B3CC0" w:rsidRDefault="000B3CC0" w:rsidP="000B3CC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осуществляет общественный контроль за соблюдение норм, правил охраны труда в учреждении.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Заседание профсоюзного комитета проводятся по мере необходимости, но не реже 1 раза в месяц.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6393D"/>
          <w:kern w:val="0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olor w:val="36393D"/>
          <w:kern w:val="0"/>
          <w:lang w:eastAsia="ru-RU"/>
          <w14:ligatures w14:val="none"/>
        </w:rPr>
        <w:t>Председатель профсоюзной организации учреждения: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вступает во взаимоотношения и ведет переговоры от имени профсоюзной организации с администрацией учреждения, органами местного самоуправления, хозяйственными и иными органами и должностными лицами;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организует выполнение решений профсоюзных собраний, профсоюзного комитета, выборных органов вышестоящей областной организации Профсоюза;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председательствует на профсоюзном собрании, подписывает постановление профсоюзного собрания;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организует работу профсоюзного комитета и профсоюзного актива;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созывает и ведет заседания профкома, подписывает принятые решения и протоколы заседания;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0B3CC0" w:rsidRPr="000B3CC0" w:rsidRDefault="000B3CC0" w:rsidP="000B3CC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выполняет другие функции, делегированные ему профсоюзным собранием и профкомом.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lastRenderedPageBreak/>
        <w:t>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РЕВИЗИОННАЯ КОМИССИЯ ПРОФСОЮЗНОЙ ОРГАНИЗАЦИИ 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Ревизионная комиссия профсоюзной организации учреждения является самостоятельным контрольно-ревизионным органом, избираемым собранием одновременно с комитетом профсоюза и на тот же срок полномочий.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ИМУЩЕСТВО ПЕРВИЧНОЙ ПРОФСОЮЗНОЙ ОРГАНИЗАЦИИ 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Основой финансовой деятельности профсоюзной организации являются средства, образованные из ежемесячных членских профсоюзных взносов.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aps/>
          <w:color w:val="36393D"/>
          <w:kern w:val="0"/>
          <w:sz w:val="27"/>
          <w:szCs w:val="27"/>
          <w:lang w:eastAsia="ru-RU"/>
          <w14:ligatures w14:val="none"/>
        </w:rPr>
        <w:t>Наша профсоюзная жизнь</w:t>
      </w:r>
    </w:p>
    <w:p w:rsidR="000B3CC0" w:rsidRPr="000B3CC0" w:rsidRDefault="000B3CC0" w:rsidP="000B3CC0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i/>
          <w:iCs/>
          <w:color w:val="36393D"/>
          <w:kern w:val="0"/>
          <w:sz w:val="22"/>
          <w:szCs w:val="22"/>
          <w:bdr w:val="none" w:sz="0" w:space="0" w:color="auto" w:frame="1"/>
          <w:lang w:eastAsia="ru-RU"/>
          <w14:ligatures w14:val="none"/>
        </w:rPr>
        <w:t>«С желанием жить, работать, творить»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Профсоюз сегодня – единственная общественная организация, имеющая законодательные права на деле представляет интересы и защищает права работников.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olor w:val="36393D"/>
          <w:kern w:val="0"/>
          <w:sz w:val="22"/>
          <w:szCs w:val="22"/>
          <w:lang w:eastAsia="ru-RU"/>
          <w14:ligatures w14:val="none"/>
        </w:rPr>
        <w:t>Информационная справка:</w:t>
      </w:r>
    </w:p>
    <w:p w:rsidR="000B3CC0" w:rsidRPr="000B3CC0" w:rsidRDefault="000B3CC0" w:rsidP="000B3CC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Общая численность работающих в учреждении - 153 человека</w:t>
      </w:r>
    </w:p>
    <w:p w:rsidR="000B3CC0" w:rsidRPr="000B3CC0" w:rsidRDefault="000B3CC0" w:rsidP="000B3CC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Численность членов профсоюза, состоящих на профсоюзном учете - 131 человек  </w:t>
      </w:r>
    </w:p>
    <w:p w:rsidR="000B3CC0" w:rsidRPr="000B3CC0" w:rsidRDefault="000B3CC0" w:rsidP="000B3CC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Охват профсоюзным членством – 86 %</w:t>
      </w:r>
    </w:p>
    <w:p w:rsidR="000B3CC0" w:rsidRPr="000B3CC0" w:rsidRDefault="000B3CC0" w:rsidP="000B3CC0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i/>
          <w:iCs/>
          <w:color w:val="36393D"/>
          <w:kern w:val="0"/>
          <w:sz w:val="22"/>
          <w:szCs w:val="22"/>
          <w:bdr w:val="none" w:sz="0" w:space="0" w:color="auto" w:frame="1"/>
          <w:lang w:eastAsia="ru-RU"/>
          <w14:ligatures w14:val="none"/>
        </w:rPr>
        <w:t>«Быть членом профсоюза— это достойно!»</w:t>
      </w:r>
    </w:p>
    <w:p w:rsidR="000B3CC0" w:rsidRPr="000B3CC0" w:rsidRDefault="000B3CC0" w:rsidP="000B3CC0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b/>
          <w:bCs/>
          <w:color w:val="36393D"/>
          <w:kern w:val="0"/>
          <w:sz w:val="22"/>
          <w:szCs w:val="22"/>
          <w:lang w:eastAsia="ru-RU"/>
          <w14:ligatures w14:val="none"/>
        </w:rPr>
        <w:t>Что дает профсоюз: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приобщение к управлению учреждением через соглашения и коллективные договоры;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поддержку и развитие творческого и профессионального потенциала;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консультации юристов;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консультации по охране труда и правовую помощь при несчастных случаях;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содействие в организации санаторно-курортного лечения членов профсоюза и их семей;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организацию и проведение культурных мероприятий;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оказание материальной помощи;</w:t>
      </w:r>
    </w:p>
    <w:p w:rsidR="000B3CC0" w:rsidRPr="000B3CC0" w:rsidRDefault="000B3CC0" w:rsidP="000B3CC0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</w:pPr>
      <w:r w:rsidRPr="000B3CC0">
        <w:rPr>
          <w:rFonts w:ascii="Arial" w:eastAsia="Times New Roman" w:hAnsi="Arial" w:cs="Arial"/>
          <w:color w:val="36393D"/>
          <w:kern w:val="0"/>
          <w:sz w:val="22"/>
          <w:szCs w:val="22"/>
          <w:lang w:eastAsia="ru-RU"/>
          <w14:ligatures w14:val="none"/>
        </w:rPr>
        <w:t>оказание всесторонней поддержки сотрудникам и т.д.</w:t>
      </w:r>
    </w:p>
    <w:p w:rsidR="00266D95" w:rsidRDefault="00266D95">
      <w:bookmarkStart w:id="0" w:name="_GoBack"/>
      <w:bookmarkEnd w:id="0"/>
    </w:p>
    <w:sectPr w:rsidR="0026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19AE"/>
    <w:multiLevelType w:val="multilevel"/>
    <w:tmpl w:val="CDE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B6E5B"/>
    <w:multiLevelType w:val="multilevel"/>
    <w:tmpl w:val="B044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FE51C6"/>
    <w:multiLevelType w:val="multilevel"/>
    <w:tmpl w:val="E01C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23906"/>
    <w:multiLevelType w:val="multilevel"/>
    <w:tmpl w:val="CB28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528F9"/>
    <w:multiLevelType w:val="multilevel"/>
    <w:tmpl w:val="1A60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36206"/>
    <w:multiLevelType w:val="multilevel"/>
    <w:tmpl w:val="764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C5089"/>
    <w:multiLevelType w:val="multilevel"/>
    <w:tmpl w:val="B2E81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E2"/>
    <w:rsid w:val="000B3CC0"/>
    <w:rsid w:val="00266D95"/>
    <w:rsid w:val="00864AE2"/>
    <w:rsid w:val="00B7442E"/>
    <w:rsid w:val="00E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250FE-F5AC-4B9F-B66E-69DBFF51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3CC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0B3CC0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0B3CC0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3CC0"/>
    <w:rPr>
      <w:rFonts w:eastAsia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0B3CC0"/>
    <w:rPr>
      <w:rFonts w:eastAsia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B3CC0"/>
    <w:rPr>
      <w:rFonts w:eastAsia="Times New Roman"/>
      <w:b/>
      <w:bCs/>
      <w:kern w:val="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B3CC0"/>
    <w:pPr>
      <w:spacing w:before="100" w:beforeAutospacing="1" w:after="100" w:afterAutospacing="1" w:line="240" w:lineRule="auto"/>
    </w:pPr>
    <w:rPr>
      <w:rFonts w:eastAsia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2025-11-12T05:20:00Z</dcterms:created>
  <dcterms:modified xsi:type="dcterms:W3CDTF">2025-11-12T05:20:00Z</dcterms:modified>
</cp:coreProperties>
</file>